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8F3" w:rsidRDefault="00B758F3" w:rsidP="00B758F3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REQUEST FOR PROPOSAL FOR EMERGENCY TECHNICIAN CERTIFICATION</w:t>
      </w:r>
    </w:p>
    <w:p w:rsidR="00B758F3" w:rsidRDefault="00B758F3" w:rsidP="00B758F3">
      <w:pPr>
        <w:rPr>
          <w:b/>
          <w:color w:val="363838"/>
          <w:sz w:val="23"/>
          <w:szCs w:val="23"/>
        </w:rPr>
      </w:pPr>
    </w:p>
    <w:p w:rsidR="00B758F3" w:rsidRDefault="00B758F3" w:rsidP="00B758F3">
      <w:pPr>
        <w:rPr>
          <w:b/>
          <w:color w:val="363838"/>
          <w:sz w:val="23"/>
          <w:szCs w:val="23"/>
        </w:rPr>
      </w:pPr>
    </w:p>
    <w:p w:rsidR="00B758F3" w:rsidRDefault="00B758F3" w:rsidP="00B758F3">
      <w:pPr>
        <w:spacing w:before="233" w:line="249" w:lineRule="auto"/>
        <w:ind w:left="720" w:right="180"/>
        <w:jc w:val="both"/>
        <w:rPr>
          <w:b/>
          <w:color w:val="363838"/>
          <w:sz w:val="23"/>
          <w:szCs w:val="23"/>
        </w:rPr>
      </w:pPr>
      <w:r>
        <w:rPr>
          <w:b/>
          <w:color w:val="494B49"/>
          <w:sz w:val="23"/>
          <w:szCs w:val="23"/>
        </w:rPr>
        <w:t>Maine Township</w:t>
      </w:r>
      <w:r>
        <w:rPr>
          <w:b/>
          <w:color w:val="363838"/>
          <w:sz w:val="23"/>
          <w:szCs w:val="23"/>
        </w:rPr>
        <w:t xml:space="preserve"> High Schoo</w:t>
      </w:r>
      <w:r>
        <w:rPr>
          <w:b/>
          <w:color w:val="181D1C"/>
          <w:sz w:val="23"/>
          <w:szCs w:val="23"/>
        </w:rPr>
        <w:t xml:space="preserve">l </w:t>
      </w:r>
      <w:r>
        <w:rPr>
          <w:b/>
          <w:color w:val="363838"/>
          <w:sz w:val="23"/>
          <w:szCs w:val="23"/>
        </w:rPr>
        <w:t>D</w:t>
      </w:r>
      <w:r>
        <w:rPr>
          <w:b/>
          <w:color w:val="181D1C"/>
          <w:sz w:val="23"/>
          <w:szCs w:val="23"/>
        </w:rPr>
        <w:t>i</w:t>
      </w:r>
      <w:r>
        <w:rPr>
          <w:b/>
          <w:color w:val="363838"/>
          <w:sz w:val="23"/>
          <w:szCs w:val="23"/>
        </w:rPr>
        <w:t xml:space="preserve">strict </w:t>
      </w:r>
      <w:r>
        <w:rPr>
          <w:b/>
          <w:color w:val="494B49"/>
          <w:sz w:val="23"/>
          <w:szCs w:val="23"/>
        </w:rPr>
        <w:t xml:space="preserve">#207 </w:t>
      </w:r>
      <w:r>
        <w:rPr>
          <w:b/>
          <w:color w:val="363838"/>
          <w:sz w:val="23"/>
          <w:szCs w:val="23"/>
        </w:rPr>
        <w:t>is seeking proposal for companies to provide Emergency Medical Technician Certification to students</w:t>
      </w:r>
      <w:r>
        <w:rPr>
          <w:b/>
          <w:color w:val="494B49"/>
          <w:sz w:val="23"/>
          <w:szCs w:val="23"/>
        </w:rPr>
        <w:t xml:space="preserve">. Proposals </w:t>
      </w:r>
      <w:r>
        <w:rPr>
          <w:b/>
          <w:color w:val="363838"/>
          <w:sz w:val="23"/>
          <w:szCs w:val="23"/>
        </w:rPr>
        <w:t xml:space="preserve">are due by May 30, 2022 at 4:00 pm local time. </w:t>
      </w:r>
    </w:p>
    <w:p w:rsidR="00B758F3" w:rsidRDefault="00B758F3" w:rsidP="00B758F3">
      <w:pPr>
        <w:spacing w:before="233" w:line="249" w:lineRule="auto"/>
        <w:ind w:left="720" w:right="180"/>
        <w:jc w:val="both"/>
        <w:rPr>
          <w:sz w:val="23"/>
          <w:szCs w:val="23"/>
        </w:rPr>
      </w:pPr>
      <w:r>
        <w:rPr>
          <w:b/>
          <w:color w:val="363838"/>
          <w:sz w:val="23"/>
          <w:szCs w:val="23"/>
        </w:rPr>
        <w:t xml:space="preserve">Proposal documents and related information, can be found on our website at, </w:t>
      </w:r>
      <w:hyperlink r:id="rId4" w:history="1">
        <w:r>
          <w:rPr>
            <w:rStyle w:val="Hyperlink"/>
            <w:color w:val="1155CC"/>
            <w:sz w:val="23"/>
            <w:szCs w:val="23"/>
          </w:rPr>
          <w:t>www.maine207.org</w:t>
        </w:r>
      </w:hyperlink>
      <w:r>
        <w:rPr>
          <w:sz w:val="23"/>
          <w:szCs w:val="23"/>
        </w:rPr>
        <w:t xml:space="preserve">&gt;About&gt;Business Office&gt;Bids and RFP’s. </w:t>
      </w:r>
    </w:p>
    <w:p w:rsidR="00B758F3" w:rsidRDefault="00B758F3" w:rsidP="00B758F3">
      <w:pPr>
        <w:spacing w:before="233" w:line="249" w:lineRule="auto"/>
        <w:ind w:right="180" w:firstLine="720"/>
        <w:jc w:val="both"/>
        <w:rPr>
          <w:b/>
          <w:color w:val="363838"/>
          <w:sz w:val="23"/>
          <w:szCs w:val="23"/>
        </w:rPr>
      </w:pPr>
      <w:r>
        <w:rPr>
          <w:b/>
          <w:color w:val="363838"/>
          <w:sz w:val="23"/>
          <w:szCs w:val="23"/>
        </w:rPr>
        <w:t xml:space="preserve">Completed Proposals shall be </w:t>
      </w:r>
      <w:r>
        <w:rPr>
          <w:b/>
          <w:color w:val="494B49"/>
          <w:sz w:val="23"/>
          <w:szCs w:val="23"/>
        </w:rPr>
        <w:t xml:space="preserve">submitted </w:t>
      </w:r>
      <w:r>
        <w:rPr>
          <w:b/>
          <w:color w:val="363838"/>
          <w:sz w:val="23"/>
          <w:szCs w:val="23"/>
        </w:rPr>
        <w:t>to:</w:t>
      </w:r>
    </w:p>
    <w:p w:rsidR="00B758F3" w:rsidRDefault="00B758F3" w:rsidP="00B758F3">
      <w:pPr>
        <w:spacing w:before="4"/>
        <w:rPr>
          <w:b/>
          <w:color w:val="363838"/>
          <w:sz w:val="23"/>
          <w:szCs w:val="23"/>
        </w:rPr>
      </w:pPr>
    </w:p>
    <w:p w:rsidR="00B758F3" w:rsidRDefault="00B758F3" w:rsidP="00B758F3">
      <w:pPr>
        <w:spacing w:line="252" w:lineRule="auto"/>
        <w:ind w:right="90" w:firstLine="720"/>
        <w:rPr>
          <w:b/>
          <w:color w:val="494B49"/>
          <w:sz w:val="23"/>
          <w:szCs w:val="23"/>
        </w:rPr>
      </w:pPr>
      <w:r>
        <w:rPr>
          <w:b/>
          <w:color w:val="363838"/>
          <w:sz w:val="23"/>
          <w:szCs w:val="23"/>
        </w:rPr>
        <w:t>Maine Township High School District 207-Busines Office</w:t>
      </w:r>
    </w:p>
    <w:p w:rsidR="00B758F3" w:rsidRDefault="00B758F3" w:rsidP="00B758F3">
      <w:pPr>
        <w:spacing w:line="252" w:lineRule="auto"/>
        <w:ind w:right="3119" w:firstLine="720"/>
        <w:rPr>
          <w:b/>
          <w:color w:val="363838"/>
          <w:sz w:val="23"/>
          <w:szCs w:val="23"/>
        </w:rPr>
      </w:pPr>
      <w:r>
        <w:rPr>
          <w:b/>
          <w:color w:val="363838"/>
          <w:sz w:val="23"/>
          <w:szCs w:val="23"/>
        </w:rPr>
        <w:t>Attn: Mary Kalou, Chief School Business Official</w:t>
      </w:r>
    </w:p>
    <w:p w:rsidR="00B758F3" w:rsidRDefault="00B758F3" w:rsidP="00B758F3">
      <w:pPr>
        <w:spacing w:line="247" w:lineRule="auto"/>
        <w:ind w:right="4451" w:firstLine="720"/>
        <w:rPr>
          <w:b/>
          <w:color w:val="363838"/>
          <w:sz w:val="23"/>
          <w:szCs w:val="23"/>
        </w:rPr>
      </w:pPr>
      <w:r>
        <w:rPr>
          <w:b/>
          <w:color w:val="363838"/>
          <w:sz w:val="23"/>
          <w:szCs w:val="23"/>
        </w:rPr>
        <w:t>1177 S. Dee Road</w:t>
      </w:r>
    </w:p>
    <w:p w:rsidR="00B758F3" w:rsidRDefault="00B758F3" w:rsidP="00B758F3">
      <w:pPr>
        <w:spacing w:line="247" w:lineRule="auto"/>
        <w:ind w:right="4451" w:firstLine="720"/>
        <w:rPr>
          <w:b/>
          <w:color w:val="363838"/>
          <w:sz w:val="23"/>
          <w:szCs w:val="23"/>
        </w:rPr>
      </w:pPr>
      <w:r>
        <w:rPr>
          <w:b/>
          <w:color w:val="363838"/>
          <w:sz w:val="23"/>
          <w:szCs w:val="23"/>
        </w:rPr>
        <w:t>Park Ridge, Illino</w:t>
      </w:r>
      <w:r>
        <w:rPr>
          <w:b/>
          <w:color w:val="181D1C"/>
          <w:sz w:val="23"/>
          <w:szCs w:val="23"/>
        </w:rPr>
        <w:t>i</w:t>
      </w:r>
      <w:r>
        <w:rPr>
          <w:b/>
          <w:color w:val="494B49"/>
          <w:sz w:val="23"/>
          <w:szCs w:val="23"/>
        </w:rPr>
        <w:t>s, 60068</w:t>
      </w:r>
    </w:p>
    <w:p w:rsidR="00B758F3" w:rsidRDefault="00B758F3" w:rsidP="00B758F3">
      <w:pPr>
        <w:spacing w:line="261" w:lineRule="auto"/>
        <w:ind w:firstLine="720"/>
        <w:rPr>
          <w:b/>
          <w:color w:val="363838"/>
          <w:sz w:val="23"/>
          <w:szCs w:val="23"/>
        </w:rPr>
      </w:pPr>
    </w:p>
    <w:p w:rsidR="00B758F3" w:rsidRDefault="00B758F3" w:rsidP="00B758F3">
      <w:pPr>
        <w:rPr>
          <w:b/>
          <w:color w:val="494B49"/>
        </w:rPr>
      </w:pPr>
    </w:p>
    <w:p w:rsidR="00B758F3" w:rsidRDefault="00B758F3" w:rsidP="00B758F3">
      <w:pPr>
        <w:spacing w:line="247" w:lineRule="auto"/>
        <w:ind w:firstLine="720"/>
        <w:rPr>
          <w:b/>
          <w:color w:val="494B49"/>
          <w:sz w:val="23"/>
          <w:szCs w:val="23"/>
        </w:rPr>
      </w:pPr>
      <w:r>
        <w:rPr>
          <w:b/>
          <w:color w:val="494B49"/>
          <w:sz w:val="23"/>
          <w:szCs w:val="23"/>
        </w:rPr>
        <w:t>Board of Education</w:t>
      </w:r>
    </w:p>
    <w:p w:rsidR="00B758F3" w:rsidRDefault="00B758F3" w:rsidP="00B758F3">
      <w:pPr>
        <w:spacing w:before="10"/>
        <w:ind w:firstLine="720"/>
        <w:rPr>
          <w:b/>
          <w:color w:val="363838"/>
          <w:sz w:val="23"/>
          <w:szCs w:val="23"/>
        </w:rPr>
      </w:pPr>
      <w:r>
        <w:rPr>
          <w:b/>
          <w:color w:val="363838"/>
          <w:sz w:val="23"/>
          <w:szCs w:val="23"/>
        </w:rPr>
        <w:t>Maine Township High School District 207</w:t>
      </w:r>
    </w:p>
    <w:p w:rsidR="00B758F3" w:rsidRDefault="00B758F3" w:rsidP="00B758F3">
      <w:pPr>
        <w:rPr>
          <w:color w:val="363838"/>
          <w:sz w:val="23"/>
          <w:szCs w:val="23"/>
        </w:rPr>
      </w:pPr>
    </w:p>
    <w:p w:rsidR="00B758F3" w:rsidRDefault="00B758F3" w:rsidP="00B758F3">
      <w:pPr>
        <w:rPr>
          <w:color w:val="363838"/>
          <w:sz w:val="23"/>
          <w:szCs w:val="23"/>
        </w:rPr>
      </w:pPr>
    </w:p>
    <w:p w:rsidR="00A548EF" w:rsidRDefault="00A548EF" w:rsidP="00B758F3"/>
    <w:sectPr w:rsidR="00A548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8F3"/>
    <w:rsid w:val="0080370C"/>
    <w:rsid w:val="008A5306"/>
    <w:rsid w:val="00A548EF"/>
    <w:rsid w:val="00B75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8E0FB1-1DDC-4B79-A07A-C63AA1717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58F3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758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43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aine207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Kalou</dc:creator>
  <cp:keywords/>
  <dc:description/>
  <cp:lastModifiedBy>Sheila Wechter</cp:lastModifiedBy>
  <cp:revision>2</cp:revision>
  <dcterms:created xsi:type="dcterms:W3CDTF">2022-05-11T16:53:00Z</dcterms:created>
  <dcterms:modified xsi:type="dcterms:W3CDTF">2022-05-11T16:53:00Z</dcterms:modified>
</cp:coreProperties>
</file>